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-21"/>
          <w:tab w:val="center" w:leader="none" w:pos="4252"/>
        </w:tabs>
        <w:spacing w:after="0" w:line="276" w:lineRule="auto"/>
        <w:ind w:left="-567" w:right="-568" w:firstLine="0"/>
        <w:rPr>
          <w:rFonts w:ascii="Arial" w:cs="Arial" w:eastAsia="Arial" w:hAnsi="Arial"/>
          <w:color w:val="d0cec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ab/>
        <w:t xml:space="preserve">As informações em cinza, para formatação do artigo, são apenas para orientação.</w:t>
      </w:r>
    </w:p>
    <w:p w:rsidR="00000000" w:rsidDel="00000000" w:rsidP="00000000" w:rsidRDefault="00000000" w:rsidRPr="00000000" w14:paraId="00000002">
      <w:pPr>
        <w:spacing w:after="0" w:line="276" w:lineRule="auto"/>
        <w:ind w:left="-567" w:right="-568" w:firstLine="0"/>
        <w:jc w:val="center"/>
        <w:rPr>
          <w:rFonts w:ascii="Arial" w:cs="Arial" w:eastAsia="Arial" w:hAnsi="Arial"/>
          <w:color w:val="d0cec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Favor retirá-las antes da submissão.</w:t>
      </w:r>
    </w:p>
    <w:p w:rsidR="00000000" w:rsidDel="00000000" w:rsidP="00000000" w:rsidRDefault="00000000" w:rsidRPr="00000000" w14:paraId="00000003">
      <w:pPr>
        <w:spacing w:after="0" w:before="240" w:line="276" w:lineRule="auto"/>
        <w:ind w:left="-567" w:right="-568" w:firstLine="0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Título do artigo em Português</w:t>
      </w:r>
    </w:p>
    <w:p w:rsidR="00000000" w:rsidDel="00000000" w:rsidP="00000000" w:rsidRDefault="00000000" w:rsidRPr="00000000" w14:paraId="00000004">
      <w:pPr>
        <w:spacing w:after="0" w:line="276" w:lineRule="auto"/>
        <w:ind w:left="-567" w:right="-568" w:firstLine="0"/>
        <w:jc w:val="center"/>
        <w:rPr>
          <w:rFonts w:ascii="Arial" w:cs="Arial" w:eastAsia="Arial" w:hAnsi="Arial"/>
          <w:color w:val="d0cec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(16 pts – Arial – centralizado – caixa baixa)</w:t>
      </w:r>
    </w:p>
    <w:p w:rsidR="00000000" w:rsidDel="00000000" w:rsidP="00000000" w:rsidRDefault="00000000" w:rsidRPr="00000000" w14:paraId="00000005">
      <w:pPr>
        <w:spacing w:after="0" w:before="240" w:line="276" w:lineRule="auto"/>
        <w:ind w:left="-567" w:right="-568" w:firstLine="0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7brbgfr8gcp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Título do artigo em Inglês</w:t>
      </w:r>
    </w:p>
    <w:p w:rsidR="00000000" w:rsidDel="00000000" w:rsidP="00000000" w:rsidRDefault="00000000" w:rsidRPr="00000000" w14:paraId="00000006">
      <w:pPr>
        <w:spacing w:after="0" w:line="276" w:lineRule="auto"/>
        <w:ind w:left="-567" w:right="-568" w:firstLine="0"/>
        <w:jc w:val="center"/>
        <w:rPr>
          <w:rFonts w:ascii="Arial" w:cs="Arial" w:eastAsia="Arial" w:hAnsi="Arial"/>
          <w:color w:val="d0cec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(14 pts – Arial – centralizado – caixa baixa)</w:t>
      </w:r>
    </w:p>
    <w:p w:rsidR="00000000" w:rsidDel="00000000" w:rsidP="00000000" w:rsidRDefault="00000000" w:rsidRPr="00000000" w14:paraId="00000007">
      <w:pPr>
        <w:spacing w:after="0" w:before="240" w:line="276" w:lineRule="auto"/>
        <w:ind w:left="-567" w:right="-568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Título do artigo em Espanhol</w:t>
      </w:r>
    </w:p>
    <w:p w:rsidR="00000000" w:rsidDel="00000000" w:rsidP="00000000" w:rsidRDefault="00000000" w:rsidRPr="00000000" w14:paraId="00000008">
      <w:pPr>
        <w:spacing w:after="0" w:line="276" w:lineRule="auto"/>
        <w:ind w:left="-567" w:right="-568" w:firstLine="0"/>
        <w:jc w:val="center"/>
        <w:rPr>
          <w:rFonts w:ascii="Arial" w:cs="Arial" w:eastAsia="Arial" w:hAnsi="Arial"/>
          <w:color w:val="d0cec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(14 pts – Arial – centralizado – caixa baixa)</w:t>
      </w:r>
    </w:p>
    <w:p w:rsidR="00000000" w:rsidDel="00000000" w:rsidP="00000000" w:rsidRDefault="00000000" w:rsidRPr="00000000" w14:paraId="00000009">
      <w:pPr>
        <w:spacing w:after="0" w:line="276" w:lineRule="auto"/>
        <w:ind w:left="-567" w:right="-568" w:firstLine="0"/>
        <w:jc w:val="center"/>
        <w:rPr>
          <w:rFonts w:ascii="Arial" w:cs="Arial" w:eastAsia="Arial" w:hAnsi="Arial"/>
          <w:color w:val="d0cec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ind w:left="-567" w:right="-568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 do autor – Titulação, instituição de vínculo, email, lattes, orcid;</w:t>
      </w:r>
    </w:p>
    <w:p w:rsidR="00000000" w:rsidDel="00000000" w:rsidP="00000000" w:rsidRDefault="00000000" w:rsidRPr="00000000" w14:paraId="0000000B">
      <w:pPr>
        <w:spacing w:after="0" w:line="276" w:lineRule="auto"/>
        <w:ind w:left="-567" w:right="-568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 do autor – Titulação, instituição de vínculo, email, lattes, orcid;</w:t>
      </w:r>
    </w:p>
    <w:p w:rsidR="00000000" w:rsidDel="00000000" w:rsidP="00000000" w:rsidRDefault="00000000" w:rsidRPr="00000000" w14:paraId="0000000C">
      <w:pPr>
        <w:spacing w:after="0" w:line="276" w:lineRule="auto"/>
        <w:ind w:left="-567" w:right="-568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 do autor – Titulação, instituição de vínculo, email, lattes, orcid;</w:t>
      </w:r>
    </w:p>
    <w:p w:rsidR="00000000" w:rsidDel="00000000" w:rsidP="00000000" w:rsidRDefault="00000000" w:rsidRPr="00000000" w14:paraId="0000000D">
      <w:pPr>
        <w:spacing w:after="0" w:line="276" w:lineRule="auto"/>
        <w:ind w:left="-567" w:right="-568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completo do autor – Titulação, instituição de vínculo, email, lattes, orcid.</w:t>
      </w:r>
    </w:p>
    <w:p w:rsidR="00000000" w:rsidDel="00000000" w:rsidP="00000000" w:rsidRDefault="00000000" w:rsidRPr="00000000" w14:paraId="0000000E">
      <w:pPr>
        <w:spacing w:after="0" w:line="276" w:lineRule="auto"/>
        <w:ind w:left="-567" w:right="-568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color w:val="d0cec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color w:val="d0cec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(12 pts – Arial – negrito – justificado)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Elaborar um resumo informativo, em português, contendo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150</w:t>
      </w:r>
      <w:r w:rsidDel="00000000" w:rsidR="00000000" w:rsidRPr="00000000">
        <w:rPr>
          <w:rFonts w:ascii="Arial" w:cs="Arial" w:eastAsia="Arial" w:hAnsi="Arial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250</w:t>
      </w:r>
      <w:r w:rsidDel="00000000" w:rsidR="00000000" w:rsidRPr="00000000">
        <w:rPr>
          <w:rFonts w:ascii="Arial" w:cs="Arial" w:eastAsia="Arial" w:hAnsi="Arial"/>
          <w:rtl w:val="0"/>
        </w:rPr>
        <w:t xml:space="preserve"> palavras, baseando-se na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NBR 6028</w:t>
      </w:r>
      <w:r w:rsidDel="00000000" w:rsidR="00000000" w:rsidRPr="00000000">
        <w:rPr>
          <w:rFonts w:ascii="Arial" w:cs="Arial" w:eastAsia="Arial" w:hAnsi="Arial"/>
          <w:rtl w:val="0"/>
        </w:rPr>
        <w:t xml:space="preserve">. O resumo não deverá ser redigido na primeira pessoa e deverá conter o foco temático, objetivo, método, resultados e conclusões do trabalho. </w:t>
      </w:r>
      <w:r w:rsidDel="00000000" w:rsidR="00000000" w:rsidRPr="00000000">
        <w:rPr>
          <w:rFonts w:ascii="Arial" w:cs="Arial" w:eastAsia="Arial" w:hAnsi="Arial"/>
          <w:color w:val="d0cece"/>
          <w:rtl w:val="0"/>
        </w:rPr>
        <w:t xml:space="preserve">(12 pts – Arial – justificado)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(12 pts – Arial – justificado)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Palavras-chave: Primeira palavra; Segunda palavra; Terceira palavra.</w:t>
      </w:r>
    </w:p>
    <w:p w:rsidR="00000000" w:rsidDel="00000000" w:rsidP="00000000" w:rsidRDefault="00000000" w:rsidRPr="00000000" w14:paraId="00000015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color w:val="d0cec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ABSTRACT</w:t>
      </w: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(12 pts – Arial – negrito – justificado)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Elaborar um resumo informativo, em inglês, contendo de 150 a 250 palavras, baseando-se na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NBR 6028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O resumo não deverá ser redigido na primeira pessoa e deverá conter o foco temático, objetivo, método, resultados e conclusões do trabalho. </w:t>
      </w: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(12 pts – Arial – justificado)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(12 pts – Arial – justificado)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ind w:left="-567" w:right="-56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Keywords: Primeira palavra; Segunda palavra; Terceira palavra.</w:t>
      </w:r>
    </w:p>
    <w:p w:rsidR="00000000" w:rsidDel="00000000" w:rsidP="00000000" w:rsidRDefault="00000000" w:rsidRPr="00000000" w14:paraId="0000001C">
      <w:pPr>
        <w:spacing w:after="0" w:line="276" w:lineRule="auto"/>
        <w:ind w:left="-567" w:right="-56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ind w:left="-567" w:right="-56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color w:val="d0cec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RESUMEN</w:t>
      </w: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(12 pts – Arial – negrito – justificado)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Elaborar um resumo informativo, em espanhol, contendo de 150 a 250 palavras, baseando-se na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NBR 6028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O resumo não deverá ser redigido na primeira pessoa e deverá conter o foco temático, objetivo, método, resultados e conclusões do trabalho. </w:t>
      </w: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(12 pts – Arial – justificado)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ind w:left="-567" w:right="-56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(12 pts – Arial – justificado)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ind w:left="-567" w:right="-56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Palabras clave: Primeira palavra; Segunda palavra; Terceira palavra.</w:t>
      </w:r>
    </w:p>
    <w:p w:rsidR="00000000" w:rsidDel="00000000" w:rsidP="00000000" w:rsidRDefault="00000000" w:rsidRPr="00000000" w14:paraId="00000023">
      <w:pPr>
        <w:spacing w:after="0" w:line="276" w:lineRule="auto"/>
        <w:ind w:left="-567" w:right="-56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ind w:left="-567" w:right="-56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ind w:left="-567" w:right="-568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ind w:left="-567" w:right="-568" w:firstLine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Seções primárias </w:t>
      </w: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(14 pts – Arial – negrito – justificado)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360" w:lineRule="auto"/>
        <w:ind w:left="-567" w:right="-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Os textos dos artigos deverão ter uma extensão entre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4000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7000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palavras, não contados o resumo, abstract e as referências. O texto deve estar configurado em fonte Arial, 12 pts, justificado, espaçamento simples, com espaçamento automático depois dos parágrafos, e espaço de uma linha entre parágrafos e títulos/subtítulos de seções.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Palavras estrangeiras, ou destacadas pelo autor, devem ser grafadas em itálico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Não utilizar itálico e aspas em conjunto para destacar trechos/palavras.</w:t>
      </w:r>
    </w:p>
    <w:p w:rsidR="00000000" w:rsidDel="00000000" w:rsidP="00000000" w:rsidRDefault="00000000" w:rsidRPr="00000000" w14:paraId="00000028">
      <w:pPr>
        <w:spacing w:after="0" w:line="360" w:lineRule="auto"/>
        <w:ind w:left="-567" w:right="-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Em paráfrases as quais a autoria da fonte não faz parte do texto, referenciar da seguinte forma: Lorem ipsum dolor sit amet. Eos dolor laborum et error laborum aut saepe voluptatem aut tempore fugiat eum eligendi officiis ut possimus dolor. (Freire, 2012).</w:t>
      </w:r>
    </w:p>
    <w:p w:rsidR="00000000" w:rsidDel="00000000" w:rsidP="00000000" w:rsidRDefault="00000000" w:rsidRPr="00000000" w14:paraId="00000029">
      <w:pPr>
        <w:spacing w:after="0" w:line="360" w:lineRule="auto"/>
        <w:ind w:left="-567" w:right="-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As citações devem seguir a (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NBR-10520/jul. 2023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 Citações diretas curtas (até três linhas) devem ser colocadas entre aspas duplas, “[...] lorem ipsum dolorsitamet, consectetura dipiscingelit. Ut vulputa tetincidunt turpisattincidunt. Suspendissealiquamvenenatis ipsum”, antecedidas ou seguidas de referenciação da fonte, de acordo com a regra acima, juntamente com a(s) página(s) das quais foram retiradas.</w:t>
      </w:r>
    </w:p>
    <w:p w:rsidR="00000000" w:rsidDel="00000000" w:rsidP="00000000" w:rsidRDefault="00000000" w:rsidRPr="00000000" w14:paraId="0000002A">
      <w:pPr>
        <w:spacing w:after="0" w:line="360" w:lineRule="auto"/>
        <w:ind w:left="-567" w:right="-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Em caso de citações longas:</w:t>
      </w:r>
    </w:p>
    <w:p w:rsidR="00000000" w:rsidDel="00000000" w:rsidP="00000000" w:rsidRDefault="00000000" w:rsidRPr="00000000" w14:paraId="0000002B">
      <w:pPr>
        <w:spacing w:after="120" w:line="240" w:lineRule="auto"/>
        <w:ind w:left="2268" w:right="-56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Exemplo de uma citação longa, composta por mais de três linhas. O texto deve estar configurado em Arial, 10 pts, justificado, espaçamento simples, com recuo de 4cm em todo o parágrafo. Lorem ipsum dolorsitamet, consecteturadipiscingelit. Vestibulum non ex eu felisfermentummalesuada. Quisquedapibusnibheget ipsum malesuadablandit (Freire, 2010, p. 95).</w:t>
      </w:r>
    </w:p>
    <w:p w:rsidR="00000000" w:rsidDel="00000000" w:rsidP="00000000" w:rsidRDefault="00000000" w:rsidRPr="00000000" w14:paraId="0000002C">
      <w:pPr>
        <w:spacing w:line="360" w:lineRule="auto"/>
        <w:ind w:left="-567" w:right="-568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-567" w:right="-568" w:firstLine="0"/>
        <w:jc w:val="both"/>
        <w:rPr>
          <w:rFonts w:ascii="Arial" w:cs="Arial" w:eastAsia="Arial" w:hAnsi="Arial"/>
          <w:color w:val="d0cec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Seções secundárias </w:t>
      </w: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(12 pts – Arial – negrito – justificado)</w:t>
      </w:r>
    </w:p>
    <w:p w:rsidR="00000000" w:rsidDel="00000000" w:rsidP="00000000" w:rsidRDefault="00000000" w:rsidRPr="00000000" w14:paraId="0000002E">
      <w:pPr>
        <w:spacing w:after="0" w:line="360" w:lineRule="auto"/>
        <w:ind w:left="-567" w:right="-567"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texto deve estar configurado em fonte Arial, 12 pts, justificado, espaçamento simples, com espaçamento automático depois dos parágrafos, e espaço de uma linha entre parágrafos e títulos/subtítulos de seções.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Palavras estrangeiras, ou destacadas pelo autor, devem ser grafadas em itálico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Não utilizar itálico e aspas em conjunto para destacar trechos/palavras.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Notas de fim de texto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devem ser inseridas junto ao texto, para alguma informação de caráter explicativo, não excedendo a utilização de 200 palavras em cada nota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0" w:line="360" w:lineRule="auto"/>
        <w:ind w:left="-567" w:right="-567" w:firstLine="56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Figuras deverão vir anexadas junto ao texto no arquivo word, em formato JPEG. Tabelas ou quadros deverão ser elaboradas através da própria ferramenta de tabelas do word, com dimensões adequadas.</w:t>
      </w:r>
    </w:p>
    <w:p w:rsidR="00000000" w:rsidDel="00000000" w:rsidP="00000000" w:rsidRDefault="00000000" w:rsidRPr="00000000" w14:paraId="00000030">
      <w:pPr>
        <w:spacing w:after="0" w:line="240" w:lineRule="auto"/>
        <w:ind w:left="-567" w:right="-568" w:firstLine="567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d0cece"/>
          <w:sz w:val="20"/>
          <w:szCs w:val="20"/>
          <w:rtl w:val="0"/>
        </w:rPr>
        <w:t xml:space="preserve">(10 pts – Arial – centralizado – inserir texto alternativo)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-567" w:right="-568" w:firstLine="567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Figura 1 – Exemplo de figura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-567" w:right="-568" w:firstLine="567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3681730" cy="274701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81730" cy="27470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240" w:line="240" w:lineRule="auto"/>
        <w:ind w:left="-567" w:right="-568" w:firstLine="567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Fonte da figura</w:t>
      </w:r>
    </w:p>
    <w:p w:rsidR="00000000" w:rsidDel="00000000" w:rsidP="00000000" w:rsidRDefault="00000000" w:rsidRPr="00000000" w14:paraId="00000034">
      <w:pPr>
        <w:spacing w:line="360" w:lineRule="auto"/>
        <w:ind w:left="-567" w:right="-568" w:firstLine="567"/>
        <w:jc w:val="center"/>
        <w:rPr>
          <w:rFonts w:ascii="Arial" w:cs="Arial" w:eastAsia="Arial" w:hAnsi="Arial"/>
          <w:color w:val="d0cece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d0cece"/>
          <w:sz w:val="20"/>
          <w:szCs w:val="20"/>
          <w:rtl w:val="0"/>
        </w:rPr>
        <w:t xml:space="preserve">(10 pts – Arial – centralizado)</w:t>
      </w:r>
    </w:p>
    <w:p w:rsidR="00000000" w:rsidDel="00000000" w:rsidP="00000000" w:rsidRDefault="00000000" w:rsidRPr="00000000" w14:paraId="00000035">
      <w:pPr>
        <w:spacing w:line="360" w:lineRule="auto"/>
        <w:ind w:left="-567" w:right="-568" w:firstLine="567"/>
        <w:jc w:val="both"/>
        <w:rPr>
          <w:rFonts w:ascii="Arial" w:cs="Arial" w:eastAsia="Arial" w:hAnsi="Arial"/>
          <w:color w:val="d0cece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Tabela 1 – Título da tabela </w:t>
      </w:r>
      <w:r w:rsidDel="00000000" w:rsidR="00000000" w:rsidRPr="00000000">
        <w:rPr>
          <w:rFonts w:ascii="Arial" w:cs="Arial" w:eastAsia="Arial" w:hAnsi="Arial"/>
          <w:color w:val="d0cece"/>
          <w:sz w:val="20"/>
          <w:szCs w:val="20"/>
          <w:rtl w:val="0"/>
        </w:rPr>
        <w:t xml:space="preserve">(10 pts – Arial – justificado)</w:t>
      </w:r>
    </w:p>
    <w:tbl>
      <w:tblPr>
        <w:tblStyle w:val="Table1"/>
        <w:tblW w:w="8494.0" w:type="dxa"/>
        <w:jc w:val="center"/>
        <w:tblLayout w:type="fixed"/>
        <w:tblLook w:val="0400"/>
      </w:tblPr>
      <w:tblGrid>
        <w:gridCol w:w="4248"/>
        <w:gridCol w:w="4246"/>
        <w:tblGridChange w:id="0">
          <w:tblGrid>
            <w:gridCol w:w="4248"/>
            <w:gridCol w:w="42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EXEMPLO DE 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ind w:right="-114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EXEMPLO DE TÍTULO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360" w:lineRule="auto"/>
              <w:ind w:left="-255" w:right="-109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360" w:lineRule="auto"/>
              <w:ind w:right="-10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ind w:left="-255" w:right="-109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360" w:lineRule="auto"/>
              <w:ind w:right="-10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360" w:lineRule="auto"/>
              <w:ind w:left="-255" w:right="-109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360" w:lineRule="auto"/>
              <w:ind w:right="-10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360" w:lineRule="auto"/>
              <w:ind w:left="-255" w:right="-109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360" w:lineRule="auto"/>
              <w:ind w:right="-109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</w:tr>
    </w:tbl>
    <w:p w:rsidR="00000000" w:rsidDel="00000000" w:rsidP="00000000" w:rsidRDefault="00000000" w:rsidRPr="00000000" w14:paraId="00000040">
      <w:pPr>
        <w:spacing w:before="240" w:line="360" w:lineRule="auto"/>
        <w:ind w:right="-568"/>
        <w:rPr>
          <w:rFonts w:ascii="Arial" w:cs="Arial" w:eastAsia="Arial" w:hAnsi="Arial"/>
          <w:color w:val="d0cece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Fonte da tabela </w:t>
      </w:r>
      <w:r w:rsidDel="00000000" w:rsidR="00000000" w:rsidRPr="00000000">
        <w:rPr>
          <w:rFonts w:ascii="Arial" w:cs="Arial" w:eastAsia="Arial" w:hAnsi="Arial"/>
          <w:color w:val="d0cece"/>
          <w:sz w:val="20"/>
          <w:szCs w:val="20"/>
          <w:rtl w:val="0"/>
        </w:rPr>
        <w:t xml:space="preserve">(10 pts – Arial – justificado)</w:t>
      </w:r>
    </w:p>
    <w:p w:rsidR="00000000" w:rsidDel="00000000" w:rsidP="00000000" w:rsidRDefault="00000000" w:rsidRPr="00000000" w14:paraId="00000041">
      <w:pPr>
        <w:spacing w:before="240" w:line="360" w:lineRule="auto"/>
        <w:ind w:right="-568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40" w:line="360" w:lineRule="auto"/>
        <w:ind w:right="-568"/>
        <w:rPr>
          <w:rFonts w:ascii="Arial" w:cs="Arial" w:eastAsia="Arial" w:hAnsi="Arial"/>
          <w:color w:val="d0cece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Quadro 1 – Título do quadro </w:t>
      </w:r>
      <w:r w:rsidDel="00000000" w:rsidR="00000000" w:rsidRPr="00000000">
        <w:rPr>
          <w:rFonts w:ascii="Arial" w:cs="Arial" w:eastAsia="Arial" w:hAnsi="Arial"/>
          <w:color w:val="d0cece"/>
          <w:sz w:val="20"/>
          <w:szCs w:val="20"/>
          <w:rtl w:val="0"/>
        </w:rPr>
        <w:t xml:space="preserve">(10 pts – Arial – justificado)</w:t>
      </w:r>
    </w:p>
    <w:tbl>
      <w:tblPr>
        <w:tblStyle w:val="Table2"/>
        <w:tblW w:w="8494.0" w:type="dxa"/>
        <w:jc w:val="center"/>
        <w:tblLayout w:type="fixed"/>
        <w:tblLook w:val="0400"/>
      </w:tblPr>
      <w:tblGrid>
        <w:gridCol w:w="2831"/>
        <w:gridCol w:w="2831"/>
        <w:gridCol w:w="2832"/>
        <w:tblGridChange w:id="0">
          <w:tblGrid>
            <w:gridCol w:w="2831"/>
            <w:gridCol w:w="2831"/>
            <w:gridCol w:w="28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line="360" w:lineRule="auto"/>
              <w:ind w:left="-255" w:right="-107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line="360" w:lineRule="auto"/>
              <w:ind w:left="-109" w:right="-111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line="360" w:lineRule="auto"/>
              <w:ind w:left="-105" w:right="-114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TÍTULO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line="360" w:lineRule="auto"/>
              <w:ind w:left="-255" w:right="-10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line="360" w:lineRule="auto"/>
              <w:ind w:left="-109" w:right="-111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line="360" w:lineRule="auto"/>
              <w:ind w:left="-105" w:right="-11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line="360" w:lineRule="auto"/>
              <w:ind w:left="-255" w:right="-10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spacing w:line="360" w:lineRule="auto"/>
              <w:ind w:left="-109" w:right="-111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line="360" w:lineRule="auto"/>
              <w:ind w:left="-105" w:right="-11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line="360" w:lineRule="auto"/>
              <w:ind w:left="-255" w:right="-107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line="360" w:lineRule="auto"/>
              <w:ind w:left="-109" w:right="-111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ind w:left="-105" w:right="-11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Informação X</w:t>
            </w:r>
          </w:p>
        </w:tc>
      </w:tr>
    </w:tbl>
    <w:p w:rsidR="00000000" w:rsidDel="00000000" w:rsidP="00000000" w:rsidRDefault="00000000" w:rsidRPr="00000000" w14:paraId="0000004F">
      <w:pPr>
        <w:spacing w:before="240" w:line="360" w:lineRule="auto"/>
        <w:ind w:right="-568"/>
        <w:rPr>
          <w:rFonts w:ascii="Arial" w:cs="Arial" w:eastAsia="Arial" w:hAnsi="Arial"/>
          <w:color w:val="d0cece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Fonte do quadro </w:t>
      </w:r>
      <w:r w:rsidDel="00000000" w:rsidR="00000000" w:rsidRPr="00000000">
        <w:rPr>
          <w:rFonts w:ascii="Arial" w:cs="Arial" w:eastAsia="Arial" w:hAnsi="Arial"/>
          <w:color w:val="d0cece"/>
          <w:sz w:val="20"/>
          <w:szCs w:val="20"/>
          <w:rtl w:val="0"/>
        </w:rPr>
        <w:t xml:space="preserve">(10 pts – Arial – justificado)</w:t>
      </w:r>
    </w:p>
    <w:p w:rsidR="00000000" w:rsidDel="00000000" w:rsidP="00000000" w:rsidRDefault="00000000" w:rsidRPr="00000000" w14:paraId="00000050">
      <w:pPr>
        <w:spacing w:before="240" w:line="360" w:lineRule="auto"/>
        <w:ind w:right="-568"/>
        <w:rPr>
          <w:rFonts w:ascii="Arial" w:cs="Arial" w:eastAsia="Arial" w:hAnsi="Arial"/>
          <w:color w:val="d0cec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ind w:right="-568"/>
        <w:jc w:val="both"/>
        <w:rPr>
          <w:rFonts w:ascii="Arial" w:cs="Arial" w:eastAsia="Arial" w:hAnsi="Arial"/>
          <w:color w:val="d0cece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Referências </w:t>
      </w:r>
      <w:r w:rsidDel="00000000" w:rsidR="00000000" w:rsidRPr="00000000">
        <w:rPr>
          <w:rFonts w:ascii="Arial" w:cs="Arial" w:eastAsia="Arial" w:hAnsi="Arial"/>
          <w:color w:val="d0cece"/>
          <w:sz w:val="28"/>
          <w:szCs w:val="28"/>
          <w:rtl w:val="0"/>
        </w:rPr>
        <w:t xml:space="preserve">(14 pts – Arial – negrito – justificado)</w:t>
      </w:r>
    </w:p>
    <w:p w:rsidR="00000000" w:rsidDel="00000000" w:rsidP="00000000" w:rsidRDefault="00000000" w:rsidRPr="00000000" w14:paraId="00000052">
      <w:pPr>
        <w:spacing w:line="360" w:lineRule="auto"/>
        <w:ind w:right="-568"/>
        <w:jc w:val="both"/>
        <w:rPr>
          <w:rFonts w:ascii="Arial" w:cs="Arial" w:eastAsia="Arial" w:hAnsi="Arial"/>
          <w:color w:val="d0cec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Configuração do texto: 12 pts, Arial, alinhamento à esquerda, espaçamento automático entre cada referência. O nome e sobrenome dos autores deve ser escrito por extenso, e repetidos, em vez do uso de traço/ponto ( ______.).</w:t>
      </w:r>
    </w:p>
    <w:p w:rsidR="00000000" w:rsidDel="00000000" w:rsidP="00000000" w:rsidRDefault="00000000" w:rsidRPr="00000000" w14:paraId="00000053">
      <w:pPr>
        <w:spacing w:line="360" w:lineRule="auto"/>
        <w:ind w:right="-568"/>
        <w:jc w:val="both"/>
        <w:rPr>
          <w:rFonts w:ascii="Arial" w:cs="Arial" w:eastAsia="Arial" w:hAnsi="Arial"/>
          <w:color w:val="d0cec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d0cece"/>
          <w:sz w:val="24"/>
          <w:szCs w:val="24"/>
          <w:rtl w:val="0"/>
        </w:rPr>
        <w:t xml:space="preserve">Todos os exemplos aqui apresentados são fictícios.</w:t>
      </w:r>
    </w:p>
    <w:p w:rsidR="00000000" w:rsidDel="00000000" w:rsidP="00000000" w:rsidRDefault="00000000" w:rsidRPr="00000000" w14:paraId="00000054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Todos os exemplos aqui apresentados são fictícios.</w:t>
      </w:r>
    </w:p>
    <w:p w:rsidR="00000000" w:rsidDel="00000000" w:rsidP="00000000" w:rsidRDefault="00000000" w:rsidRPr="00000000" w14:paraId="00000055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Autor pessoal: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ÚLTIMO SOBRENOME (Caixa alta), Nome e Sobrenome.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. 2. ed. (Número da edição) Local: Editora, ano.</w:t>
      </w:r>
    </w:p>
    <w:p w:rsidR="00000000" w:rsidDel="00000000" w:rsidP="00000000" w:rsidRDefault="00000000" w:rsidRPr="00000000" w14:paraId="00000057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Até 3 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SILVA, Emanuel Tavares; GOMES, Galvão Vieira; SOUZA, Maria Nunes.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. 13. ed. rev. e aum. Local: Editora, ano.</w:t>
      </w:r>
    </w:p>
    <w:p w:rsidR="00000000" w:rsidDel="00000000" w:rsidP="00000000" w:rsidRDefault="00000000" w:rsidRPr="00000000" w14:paraId="00000059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Mais de 3 autores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SILVA, Emanuel Tavares; et al.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: subtítulo. Local: Editora, ano.</w:t>
      </w:r>
    </w:p>
    <w:p w:rsidR="00000000" w:rsidDel="00000000" w:rsidP="00000000" w:rsidRDefault="00000000" w:rsidRPr="00000000" w14:paraId="0000005B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– Organizador (es), coordenador (es), tradutor (es)</w:t>
      </w:r>
    </w:p>
    <w:p w:rsidR="00000000" w:rsidDel="00000000" w:rsidP="00000000" w:rsidRDefault="00000000" w:rsidRPr="00000000" w14:paraId="0000005C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SILVA, Emanuel Tavares; GOMES, Galvão Vieira. (Org.).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: subtítulo. Tradução de Nome e Sobrenome. [S.l.: s.n.] (Caso não contenha local e editora na obra referenciada), ano.</w:t>
      </w:r>
    </w:p>
    <w:p w:rsidR="00000000" w:rsidDel="00000000" w:rsidP="00000000" w:rsidRDefault="00000000" w:rsidRPr="00000000" w14:paraId="0000005D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Autor entidade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BRASIL. Ministério da Educação.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. Brasília, DF, ano. 123p.</w:t>
      </w:r>
    </w:p>
    <w:p w:rsidR="00000000" w:rsidDel="00000000" w:rsidP="00000000" w:rsidRDefault="00000000" w:rsidRPr="00000000" w14:paraId="0000005F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Autoria desconhecida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PRIMEIRA palavra do título. Local:  Editora, ano.</w:t>
      </w:r>
    </w:p>
    <w:p w:rsidR="00000000" w:rsidDel="00000000" w:rsidP="00000000" w:rsidRDefault="00000000" w:rsidRPr="00000000" w14:paraId="00000061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Partes/capítulo de obra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SILVA, Emanuel Tavares. Título da parte. In: SOUZA, Maria Nunes. (Org.).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Título da publicação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: subtítulo. Local: Editora, ano. p. 3-9.</w:t>
      </w:r>
    </w:p>
    <w:p w:rsidR="00000000" w:rsidDel="00000000" w:rsidP="00000000" w:rsidRDefault="00000000" w:rsidRPr="00000000" w14:paraId="00000063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SILVA, Emanuel Tavares. Título da parte. In: SILVA, Emanuel Tavares. (caso autor da parte seja igual ao da publicação no todo).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Título da publicação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. Local: Editora, ano. p. 3-9.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rtl w:val="0"/>
        </w:rPr>
        <w:t xml:space="preserve">Monografias e partes de monografias em meio eletrônico e on-line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SILVA, Emanuel Tavares.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. Local: Editora, ano. 1 CD-ROM.</w:t>
      </w:r>
    </w:p>
    <w:p w:rsidR="00000000" w:rsidDel="00000000" w:rsidP="00000000" w:rsidRDefault="00000000" w:rsidRPr="00000000" w14:paraId="00000066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SANTA MARIA. In: ENCICLOPÉDIA virtual dos municípios do RS. Local: Editora, ano. CD-ROM 1.</w:t>
      </w:r>
    </w:p>
    <w:p w:rsidR="00000000" w:rsidDel="00000000" w:rsidP="00000000" w:rsidRDefault="00000000" w:rsidRPr="00000000" w14:paraId="00000067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SILVA, Emanuel Tavares.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Título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. [S.l]: Editora, ano. Disponível em: http://www.ufsm.br. Acesso em: 3 jan. 2000.</w:t>
      </w:r>
    </w:p>
    <w:p w:rsidR="00000000" w:rsidDel="00000000" w:rsidP="00000000" w:rsidRDefault="00000000" w:rsidRPr="00000000" w14:paraId="00000068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VERBETE. In: DICIONÁRIO de línguas estrangeiras. Local: Editora, ano. Disponível em: http://www.url completa. Acesso em: 3 jan. 2000.</w:t>
      </w:r>
    </w:p>
    <w:p w:rsidR="00000000" w:rsidDel="00000000" w:rsidP="00000000" w:rsidRDefault="00000000" w:rsidRPr="00000000" w14:paraId="00000069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Eventos (trabalhos apresentados)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SILVA, Emanuel Tavares.; GOMES, Galvão Vieira. Título. In: NOME DO EVENTO EM CAIXA ALTA, 1. (Numeração do evento, se houver), ano, local (do evento).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Anais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 ... (mesmo caso para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Resumos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...) Local (da publicação): Editora, ano. p. 3-9. (Quando em meio eletrônico, adicione a descrição física do recurso utilizado após a paginação. Ex.: ... p. 3-9. 1 CD-ROM.)</w:t>
      </w:r>
    </w:p>
    <w:p w:rsidR="00000000" w:rsidDel="00000000" w:rsidP="00000000" w:rsidRDefault="00000000" w:rsidRPr="00000000" w14:paraId="0000006B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Eventos (trabalhos apresentados) on-line: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SILVA, Emanuel Tavares.; GOMES, Galvão Vieira. Título. In: NOME DO EVENTO EM CAIXA ALTA, 1. (Numeração do evento, se houver), ano, local (do evento).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Anais eletrônicos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... Local: Editora, ano. Disponível em: http://www.url completa. Acesso em: 3 jan. 2000.</w:t>
      </w:r>
    </w:p>
    <w:p w:rsidR="00000000" w:rsidDel="00000000" w:rsidP="00000000" w:rsidRDefault="00000000" w:rsidRPr="00000000" w14:paraId="0000006D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Artigos e/ou matéria de revista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SILVA, Emanuel Tavares. Título do artigo.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Título da publicação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, local, n. 1 (número da publicação), p. 3-9 (paginação inicial e final), jan. 2000 (data da publicação).</w:t>
      </w:r>
    </w:p>
    <w:p w:rsidR="00000000" w:rsidDel="00000000" w:rsidP="00000000" w:rsidRDefault="00000000" w:rsidRPr="00000000" w14:paraId="0000006F">
      <w:pPr>
        <w:shd w:fill="ffffff" w:val="clear"/>
        <w:spacing w:after="240" w:before="240" w:line="240" w:lineRule="auto"/>
        <w:rPr>
          <w:rFonts w:ascii="Arial" w:cs="Arial" w:eastAsia="Arial" w:hAnsi="Arial"/>
          <w:color w:val="333333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–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Artigos on-line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240" w:before="24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SILVA, Emanuel Tavares. Título do artigo. </w: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4"/>
          <w:szCs w:val="24"/>
          <w:rtl w:val="0"/>
        </w:rPr>
        <w:t xml:space="preserve">Título da revista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rtl w:val="0"/>
        </w:rPr>
        <w:t xml:space="preserve">. Local, numeração, jan. 2000 (data da publicação). Disponível em: http://www.url completa. Acesso em: 3 jan. 2000.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76" w:lineRule="auto"/>
        <w:ind w:right="-56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76" w:lineRule="auto"/>
        <w:ind w:right="-568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76" w:lineRule="auto"/>
        <w:ind w:left="-567" w:right="-568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76" w:lineRule="auto"/>
        <w:ind w:left="-567" w:right="-568" w:firstLine="0"/>
        <w:jc w:val="center"/>
        <w:rPr>
          <w:rFonts w:ascii="Arial" w:cs="Arial" w:eastAsia="Arial" w:hAnsi="Arial"/>
          <w:color w:val="d0cec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Modalidade do artigo: Relato de pesquisa(   )  Revisão de Literatura (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after="240" w:before="24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spacing w:after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90170</wp:posOffset>
          </wp:positionV>
          <wp:extent cx="676275" cy="553085"/>
          <wp:effectExtent b="0" l="0" r="0" t="0"/>
          <wp:wrapSquare wrapText="bothSides" distB="0" distT="0" distL="114300" distR="114300"/>
          <wp:docPr descr="Logotip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530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spacing w:after="0" w:line="240" w:lineRule="auto"/>
      <w:rPr/>
    </w:pPr>
    <w:r w:rsidDel="00000000" w:rsidR="00000000" w:rsidRPr="00000000">
      <w:rPr>
        <w:rtl w:val="0"/>
      </w:rPr>
      <w:t xml:space="preserve">Revista para a Inovação Pedagógica: Educação, Docência, Experiências e Saberes (RIPEDES) v. xx |20xx</w:t>
    </w:r>
  </w:p>
  <w:p w:rsidR="00000000" w:rsidDel="00000000" w:rsidP="00000000" w:rsidRDefault="00000000" w:rsidRPr="00000000" w14:paraId="0000007B">
    <w:pPr>
      <w:spacing w:after="0" w:line="240" w:lineRule="auto"/>
      <w:rPr/>
    </w:pPr>
    <w:r w:rsidDel="00000000" w:rsidR="00000000" w:rsidRPr="00000000">
      <w:rPr>
        <w:rtl w:val="0"/>
      </w:rPr>
      <w:t xml:space="preserve">Disponível em: </w:t>
    </w:r>
    <w:hyperlink r:id="rId2">
      <w:r w:rsidDel="00000000" w:rsidR="00000000" w:rsidRPr="00000000">
        <w:rPr>
          <w:color w:val="0000ff"/>
          <w:u w:val="single"/>
          <w:rtl w:val="0"/>
        </w:rPr>
        <w:t xml:space="preserve">https://sistemas.gtercoa.ufc.br/revista</w:t>
      </w:r>
    </w:hyperlink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Exemplo de nota de fim. </w:t>
      </w:r>
      <w:r w:rsidDel="00000000" w:rsidR="00000000" w:rsidRPr="00000000">
        <w:rPr>
          <w:rFonts w:ascii="Arial" w:cs="Arial" w:eastAsia="Arial" w:hAnsi="Arial"/>
          <w:color w:val="d0cece"/>
          <w:sz w:val="20"/>
          <w:szCs w:val="20"/>
          <w:rtl w:val="0"/>
        </w:rPr>
        <w:t xml:space="preserve">(10 pts – Arial – justificado)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-124838</wp:posOffset>
          </wp:positionV>
          <wp:extent cx="1418590" cy="45720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8590" cy="4572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sistemas.gtercoa.ufc.br/revist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